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C98" w:rsidRPr="004958E5" w:rsidRDefault="00C31C98" w:rsidP="00C31C98">
      <w:pPr>
        <w:pStyle w:val="a3"/>
        <w:spacing w:line="0" w:lineRule="atLeast"/>
        <w:ind w:left="11766" w:firstLine="0"/>
        <w:rPr>
          <w:sz w:val="24"/>
        </w:rPr>
      </w:pPr>
      <w:r w:rsidRPr="004958E5">
        <w:rPr>
          <w:sz w:val="24"/>
        </w:rPr>
        <w:t>Приложение</w:t>
      </w:r>
      <w:r>
        <w:rPr>
          <w:sz w:val="24"/>
        </w:rPr>
        <w:t xml:space="preserve"> 5</w:t>
      </w:r>
      <w:r w:rsidRPr="004958E5">
        <w:rPr>
          <w:sz w:val="24"/>
        </w:rPr>
        <w:t xml:space="preserve"> к решению</w:t>
      </w:r>
    </w:p>
    <w:p w:rsidR="00C31C98" w:rsidRPr="004958E5" w:rsidRDefault="00C31C98" w:rsidP="00C31C98">
      <w:pPr>
        <w:pStyle w:val="a3"/>
        <w:spacing w:line="0" w:lineRule="atLeast"/>
        <w:ind w:left="11766" w:firstLine="0"/>
        <w:rPr>
          <w:sz w:val="24"/>
        </w:rPr>
      </w:pPr>
      <w:r w:rsidRPr="004958E5">
        <w:rPr>
          <w:sz w:val="24"/>
        </w:rPr>
        <w:t>Думы Кондинского района</w:t>
      </w:r>
    </w:p>
    <w:p w:rsidR="00C31C98" w:rsidRDefault="00C31C98" w:rsidP="00C31C98">
      <w:pPr>
        <w:ind w:left="11766"/>
      </w:pPr>
      <w:r w:rsidRPr="004958E5">
        <w:t xml:space="preserve">от </w:t>
      </w:r>
      <w:r>
        <w:t>03</w:t>
      </w:r>
      <w:r w:rsidRPr="004958E5">
        <w:t>.</w:t>
      </w:r>
      <w:r>
        <w:t>05</w:t>
      </w:r>
      <w:r w:rsidRPr="004958E5">
        <w:t>.202</w:t>
      </w:r>
      <w:r w:rsidRPr="00F74755">
        <w:t>4</w:t>
      </w:r>
      <w:r w:rsidRPr="004958E5">
        <w:t xml:space="preserve"> № 1</w:t>
      </w:r>
      <w:r>
        <w:t>142</w:t>
      </w:r>
    </w:p>
    <w:p w:rsidR="00C31C98" w:rsidRDefault="00C31C98" w:rsidP="00C31C98">
      <w:pPr>
        <w:ind w:left="6379"/>
      </w:pPr>
    </w:p>
    <w:p w:rsidR="00C31C98" w:rsidRPr="004247C0" w:rsidRDefault="00C31C98" w:rsidP="00C31C98">
      <w:pPr>
        <w:jc w:val="center"/>
        <w:rPr>
          <w:b/>
          <w:bCs/>
        </w:rPr>
      </w:pPr>
      <w:r w:rsidRPr="004247C0">
        <w:rPr>
          <w:b/>
        </w:rPr>
        <w:t xml:space="preserve">  Распределение межбюджетных трансфертов бюджетам муниципальных образований Кондинского района на 2024 год</w:t>
      </w:r>
    </w:p>
    <w:p w:rsidR="00C31C98" w:rsidRDefault="00C31C98" w:rsidP="00C31C98">
      <w:pPr>
        <w:jc w:val="center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765"/>
        <w:gridCol w:w="936"/>
        <w:gridCol w:w="1020"/>
        <w:gridCol w:w="934"/>
        <w:gridCol w:w="932"/>
        <w:gridCol w:w="932"/>
        <w:gridCol w:w="1000"/>
        <w:gridCol w:w="932"/>
        <w:gridCol w:w="932"/>
        <w:gridCol w:w="932"/>
        <w:gridCol w:w="932"/>
        <w:gridCol w:w="932"/>
        <w:gridCol w:w="736"/>
        <w:gridCol w:w="1065"/>
      </w:tblGrid>
      <w:tr w:rsidR="00C31C98" w:rsidRPr="004247C0" w:rsidTr="00DF01B8">
        <w:trPr>
          <w:trHeight w:val="68"/>
        </w:trPr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</w:t>
            </w:r>
            <w:r w:rsidRPr="004247C0">
              <w:rPr>
                <w:sz w:val="20"/>
                <w:szCs w:val="20"/>
              </w:rPr>
              <w:t>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ЦСР Код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Тип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ВР</w:t>
            </w:r>
          </w:p>
        </w:tc>
        <w:tc>
          <w:tcPr>
            <w:tcW w:w="3108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Всего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vMerge/>
            <w:vAlign w:val="center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C31C98" w:rsidRPr="004247C0" w:rsidRDefault="00C31C98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2" w:type="pct"/>
            <w:vMerge/>
            <w:vAlign w:val="center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159 179,70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114 194,13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89 971,14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162 640,14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44 437,29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53 636,64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25 953,22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117 654,57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55 366,86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823 033,69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0100459300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109 205,20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78 342,86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61 724,68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111 579,23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27 598,05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36 797,40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17 805,20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80 716,89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37 984,42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561 753,93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01004D9300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49 974,50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35 851,27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28 246,46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51 060,91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8 148,02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36 937,68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17 382,44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261 279,76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230 000,00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260 000,00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2 930 000,00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 xml:space="preserve">Реализация </w:t>
            </w:r>
            <w:r w:rsidRPr="004247C0">
              <w:rPr>
                <w:sz w:val="16"/>
                <w:szCs w:val="16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030038</w:t>
            </w:r>
            <w:r w:rsidRPr="004247C0">
              <w:rPr>
                <w:sz w:val="16"/>
                <w:szCs w:val="16"/>
              </w:rPr>
              <w:lastRenderedPageBreak/>
              <w:t>5060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Средства </w:t>
            </w:r>
            <w:r w:rsidRPr="004247C0"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Иные </w:t>
            </w:r>
            <w:r w:rsidRPr="004247C0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420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470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230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 xml:space="preserve">590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290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250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120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260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 xml:space="preserve">300 </w:t>
            </w:r>
            <w:r w:rsidRPr="004247C0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2 930 000,00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1 650 231,79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2 839 134,77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841 879,05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2 600 302,62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1 964 133,59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1 056 183,54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83 076,71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2 435 418,84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6 233 038,24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19 882 665,42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1 650 231,79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2 839 134,77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841 879,05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2 600 302,62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1 964 133,59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1 056 183,54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83 076,71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2 435 418,84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6 233 038,24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19 882 665,42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0510370050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14 700,00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46 200,00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41 300,00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10 500,00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292 600,00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0510372580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1 629 931,79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2 823 734,77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827 179,05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2 554 102,62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1 922 833,59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1 037 983,54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74 676,71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2 424 918,84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240 738,24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13 613 865,42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0510470050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5 976 200,00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5 976 200,00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0800000000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1 498 000,00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3 901 165,20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08007L5762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1 498 000,00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3 901 165,20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18 724,35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148 991,09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1 353 153,39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9 877 130,28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9 186 154,01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31 746 165,06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10 000 000,00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504 122,34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9 186 154,01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21 137 300,00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1210370010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504 122,34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9 186 154,01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21 137 300,00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18 724,35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70 034,01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849 031,05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9 671 075,65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10 608 865,06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1220382840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18 724,35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9 671 075,65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9 689 800,00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1220470010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70 034,01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849 031,05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919 065,06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 xml:space="preserve">Муниципальная программа Кондинского района "Профилактика правонарушений и обеспечение отдельных прав </w:t>
            </w:r>
            <w:r w:rsidRPr="004247C0">
              <w:rPr>
                <w:sz w:val="16"/>
                <w:szCs w:val="16"/>
              </w:rPr>
              <w:lastRenderedPageBreak/>
              <w:t>граждан"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20 870,00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44 860,00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209 300,00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1300282300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20 870,00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44 860,00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209 300,00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1 039 771,00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586 759,00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2 416 688,00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2 029 922,00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1 208 032,00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604 016,00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586 758,00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12 278 016,00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1 039 771,00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586 759,00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2 416 688,00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2 029 922,00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1 208 032,00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604 016,00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586 758,00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12 278 016,00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1610185060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1 039 771,00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586 759,00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2 416 688,00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2 029 922,00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1 208 032,00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604 016,00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586 758,00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12 278 016,00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106 601 478,26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14 301 500,00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234 925 923,58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106 601 478,26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14 301 500,00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234 925 923,58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1810282390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12 175 900,00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28 432 000,00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Ханты-Мансийского </w:t>
            </w:r>
            <w:r w:rsidRPr="004247C0">
              <w:rPr>
                <w:sz w:val="16"/>
                <w:szCs w:val="16"/>
              </w:rPr>
              <w:lastRenderedPageBreak/>
              <w:t>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1810283000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95 976 400,00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22 057 500,00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12 651 200,00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11 593 900,00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5 578 200,00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169 897 800,00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1810289190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8 895 900,00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5 138 528,26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3 524 200,00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17 558 628,26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18102S2390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1 500 000,00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3 792 110,00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550 100,00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9 176 000,00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15 018 210,00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18102S3000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564 850,00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2 174 880,00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2 739 730,00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1810304290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346 387,60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929 555,32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1810389190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350 000,00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 xml:space="preserve">Муниципальная программа Кондинского района «Создание условий для эффективного </w:t>
            </w:r>
            <w:r w:rsidRPr="004247C0">
              <w:rPr>
                <w:sz w:val="16"/>
                <w:szCs w:val="16"/>
              </w:rPr>
              <w:lastRenderedPageBreak/>
              <w:t>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2000000000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29 338 959,91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30 277 792,98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25 118 791,99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53 119 402,17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58 910 963,25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42 902 649,63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40 519 323,06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24 131 151,80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24 183 492,67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13 239 901,84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341 742 429,30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2000186010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15 148 900,00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290 370 400,00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2000286020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2 573 159,91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2 707 592,98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5 386 291,99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5 036 602,17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4 789 463,25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8 905 849,63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3 998 323,06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7 349 451,80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9 034 592,67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1 590 701,84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51 372 029,30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15 197 200,00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16 475 800,00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36 969 000,00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2400295550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ООО "Газпромнефть-Хантос"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16 475 800,00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16 475 800,00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240F255550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10 493 200,00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10 493 200,00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240F282020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10 000 000,00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4000000000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361 473,00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1 240 500,00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361 473,00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5 665 846,00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22 546,00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 xml:space="preserve">Расходы на обеспечение функций органов местного </w:t>
            </w:r>
            <w:r w:rsidRPr="004247C0">
              <w:rPr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4010002040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 xml:space="preserve">Иные межбюджетные </w:t>
            </w:r>
            <w:r w:rsidRPr="004247C0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11 273,00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22 546,00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1 240 500,00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550 200,00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i/>
                <w:iCs/>
                <w:sz w:val="16"/>
                <w:szCs w:val="16"/>
              </w:rPr>
            </w:pPr>
            <w:r w:rsidRPr="004247C0">
              <w:rPr>
                <w:i/>
                <w:iCs/>
                <w:sz w:val="16"/>
                <w:szCs w:val="16"/>
              </w:rPr>
              <w:t>5 643 300,00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4040051180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350 200,00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4 903 300,00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4040085160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540 000,00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740 000,00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15 148 900,00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290 370 400,00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859 679,70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814 694,13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440 171,14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863 140,14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744 937,29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754 136,64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376 153,22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467 854,57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405 566,86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5 726 333,69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22 276 206,05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34 140 449,84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17 274 374,44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124 251 784,70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51 295 199,26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30 662 438,56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6 522 568,60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18 024 099,51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53 158 941,52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37 370 748,08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394 976 810,56</w:t>
            </w:r>
          </w:p>
        </w:tc>
      </w:tr>
      <w:tr w:rsidR="00C31C98" w:rsidRPr="004247C0" w:rsidTr="00DF01B8">
        <w:trPr>
          <w:trHeight w:val="68"/>
        </w:trPr>
        <w:tc>
          <w:tcPr>
            <w:tcW w:w="611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31C98" w:rsidRPr="004247C0" w:rsidRDefault="00C31C98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49 901 685,75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62 525 343,97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37 447 045,58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172 334 584,70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106 279 839,40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65 404 175,85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43 797 705,24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35 181 952,73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68 775 696,09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49 425 514,94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C31C98" w:rsidRPr="004247C0" w:rsidRDefault="00C31C98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691 073 544,25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C31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B32"/>
    <w:rsid w:val="00481B32"/>
    <w:rsid w:val="00C31C9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C31C9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C31C9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C31C9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C31C9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2024-05-06T10:31:00Z</dcterms:created>
  <dcterms:modified xsi:type="dcterms:W3CDTF">2024-05-06T10:31:00Z</dcterms:modified>
</cp:coreProperties>
</file>